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358" w:rsidRPr="00321607" w:rsidRDefault="00560358" w:rsidP="0056035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607">
        <w:rPr>
          <w:rFonts w:ascii="Times New Roman" w:eastAsia="Times New Roman" w:hAnsi="Times New Roman" w:cs="Times New Roman"/>
          <w:b/>
          <w:sz w:val="28"/>
          <w:szCs w:val="28"/>
        </w:rPr>
        <w:t>Русский язык как развивающееся явление</w:t>
      </w:r>
    </w:p>
    <w:p w:rsidR="00560358" w:rsidRDefault="00560358" w:rsidP="00560358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Примерный сценарий урока</w:t>
      </w:r>
    </w:p>
    <w:p w:rsidR="00560358" w:rsidRDefault="00560358" w:rsidP="00560358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60358" w:rsidRDefault="00560358" w:rsidP="005603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 урока: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славянской письменности «Слово»</w:t>
      </w:r>
    </w:p>
    <w:p w:rsidR="00560358" w:rsidRDefault="00560358" w:rsidP="005603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Адрес: ВДНХ, павильон 58</w:t>
      </w:r>
    </w:p>
    <w:p w:rsidR="00560358" w:rsidRDefault="00560358" w:rsidP="005603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60358" w:rsidRDefault="00560358" w:rsidP="0056035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358" w:rsidRPr="00D87365" w:rsidRDefault="00560358" w:rsidP="0056035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365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:rsidR="00560358" w:rsidRDefault="00560358" w:rsidP="0056035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 поездкой обучающиеся вместе с учителем могут ознакомиться с информацией о </w:t>
      </w:r>
      <w:r w:rsidRPr="004107BD">
        <w:rPr>
          <w:rFonts w:ascii="Times New Roman" w:eastAsia="Times New Roman" w:hAnsi="Times New Roman" w:cs="Times New Roman"/>
          <w:sz w:val="28"/>
          <w:szCs w:val="28"/>
        </w:rPr>
        <w:t>музее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изучить дополнительные и справочные материалы по теме урока (используйте «Материалы для учителя», «Материалы для ученика»). </w:t>
      </w:r>
      <w:r w:rsidRPr="00FE2F80">
        <w:rPr>
          <w:rFonts w:ascii="Times New Roman" w:hAnsi="Times New Roman"/>
          <w:bCs/>
          <w:sz w:val="28"/>
          <w:szCs w:val="28"/>
        </w:rPr>
        <w:t>Рекомендуется провести инструктаж по т</w:t>
      </w:r>
      <w:r>
        <w:rPr>
          <w:rFonts w:ascii="Times New Roman" w:hAnsi="Times New Roman"/>
          <w:bCs/>
          <w:sz w:val="28"/>
          <w:szCs w:val="28"/>
        </w:rPr>
        <w:t>ехнике безопасного поведения на</w:t>
      </w:r>
      <w:r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FE2F80">
        <w:rPr>
          <w:rFonts w:ascii="Times New Roman" w:hAnsi="Times New Roman"/>
          <w:bCs/>
          <w:sz w:val="28"/>
          <w:szCs w:val="28"/>
        </w:rPr>
        <w:t xml:space="preserve">объектах транспортной инфраструктуры города Москвы.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урока необходимо взять с собой рабочие листы для самостоятельной работы и мобильное устройство с выходом в интернет. </w:t>
      </w:r>
    </w:p>
    <w:p w:rsidR="00560358" w:rsidRDefault="00560358" w:rsidP="0056035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0358" w:rsidRDefault="00560358" w:rsidP="0056035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69D1">
        <w:rPr>
          <w:rFonts w:ascii="Times New Roman" w:eastAsia="Times New Roman" w:hAnsi="Times New Roman" w:cs="Times New Roman"/>
          <w:b/>
          <w:sz w:val="28"/>
          <w:szCs w:val="28"/>
        </w:rPr>
        <w:t>Рекомендации по навигации</w:t>
      </w:r>
    </w:p>
    <w:p w:rsidR="00560358" w:rsidRDefault="00560358" w:rsidP="0056035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358" w:rsidRDefault="00560358" w:rsidP="0056035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Маршрут выстроен в соответствии с естественной логикой движения по экспозиции. Урок начинается у первой витрины зала № 1 и заканчивается у завершающего панно зала № 2. </w:t>
      </w:r>
    </w:p>
    <w:p w:rsidR="00560358" w:rsidRDefault="00560358" w:rsidP="005603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0358" w:rsidRDefault="00560358" w:rsidP="0056035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Основная часть</w:t>
      </w:r>
    </w:p>
    <w:p w:rsidR="00560358" w:rsidRPr="00D87365" w:rsidRDefault="00560358" w:rsidP="0056035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0358" w:rsidRDefault="00560358" w:rsidP="0056035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основе урока – принцип поисково-исследовательской деятельности. Урок направлен на </w:t>
      </w:r>
      <w:r w:rsidRPr="00560358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о появлении письменности на Руси, ее развитии в течение веков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На уроке обучающиеся узнают о факторах, оказывающих влияние на изменение языка, познакомятся с историей создания русского алфавита, с орфографической реформой в начале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века, с формами шрифта.</w:t>
      </w:r>
    </w:p>
    <w:p w:rsidR="00560358" w:rsidRDefault="00560358" w:rsidP="0056035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уроком каждый ученик получает рабочий лист и, перемещаясь по залам музея, выполняет задания. Ребятам предстоит найти необходимую информацию, проанализировать ее, сравнить, записать верный ответ. Для выполнения заданий предполагается работа с различными информационными источниками: таблицами, стендами.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на уроке может быть организована как индивидуально, так и в малых группах. </w:t>
      </w:r>
    </w:p>
    <w:p w:rsidR="00560358" w:rsidRDefault="00560358" w:rsidP="0056035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вправе корректировать материалы урока в зависимости от своих задач, степени подготовленности класса.</w:t>
      </w:r>
    </w:p>
    <w:p w:rsidR="00560358" w:rsidRDefault="00560358" w:rsidP="005603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0358" w:rsidRDefault="00560358" w:rsidP="005603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Маршрут урока</w:t>
      </w:r>
    </w:p>
    <w:p w:rsidR="00560358" w:rsidRDefault="00560358" w:rsidP="005603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0358" w:rsidRDefault="00560358" w:rsidP="005603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Зал № 1 – Задания 1–6 (выполнение заданий начинается от витрины у стен макета древнерусского храма, далее группа движется, выполняя задания, последовательно по разделам экспозиции в зале №1. Задание 3 требует перемещения в зал № 2. Задания 4–6 выполняются в разделе «Книгопечатание»). </w:t>
      </w:r>
    </w:p>
    <w:p w:rsidR="00560358" w:rsidRDefault="00560358" w:rsidP="005603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Зал № 2 – Задания 7–8 (для выполнения заданий 7 и 8 группа перемещается во второй зал к интерактивному алфавиту. Задание 8 требует просмотра мультфильма «Орфография» в зале № 1). </w:t>
      </w:r>
    </w:p>
    <w:p w:rsidR="00560358" w:rsidRDefault="00560358" w:rsidP="005603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Итоговое задание – лекционный зал.</w:t>
      </w:r>
    </w:p>
    <w:p w:rsidR="00560358" w:rsidRPr="00D244B9" w:rsidRDefault="00560358" w:rsidP="00560358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27D0" w:rsidRPr="00560358" w:rsidRDefault="00DD27D0" w:rsidP="00560358"/>
    <w:sectPr w:rsidR="00DD27D0" w:rsidRPr="00560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B751C"/>
    <w:multiLevelType w:val="multilevel"/>
    <w:tmpl w:val="2AA42C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89"/>
    <w:rsid w:val="00020789"/>
    <w:rsid w:val="00062556"/>
    <w:rsid w:val="001037FC"/>
    <w:rsid w:val="001E1918"/>
    <w:rsid w:val="00321607"/>
    <w:rsid w:val="00330CFC"/>
    <w:rsid w:val="00560358"/>
    <w:rsid w:val="005A23C5"/>
    <w:rsid w:val="0090479E"/>
    <w:rsid w:val="00955FDB"/>
    <w:rsid w:val="009631E4"/>
    <w:rsid w:val="00A44E42"/>
    <w:rsid w:val="00D244B9"/>
    <w:rsid w:val="00D87365"/>
    <w:rsid w:val="00DD27D0"/>
    <w:rsid w:val="00F40BCD"/>
    <w:rsid w:val="00F6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F050"/>
  <w15:chartTrackingRefBased/>
  <w15:docId w15:val="{49DAE81E-EA82-4253-85CE-8C6810FD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4B9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Меденцова Елена Петровна</dc:creator>
  <cp:keywords/>
  <dc:description/>
  <cp:lastModifiedBy>Меденцова Елена Петровна</cp:lastModifiedBy>
  <cp:revision>2</cp:revision>
  <dcterms:created xsi:type="dcterms:W3CDTF">2023-01-31T15:04:00Z</dcterms:created>
  <dcterms:modified xsi:type="dcterms:W3CDTF">2023-01-31T15:04:00Z</dcterms:modified>
</cp:coreProperties>
</file>